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703" w:rsidRDefault="00C12703" w:rsidP="00C12703">
      <w:pPr>
        <w:rPr>
          <w:i/>
        </w:rPr>
      </w:pPr>
      <w:r>
        <w:rPr>
          <w:b/>
        </w:rPr>
        <w:t>TABELA NR 3</w:t>
      </w:r>
      <w:r w:rsidR="00E27FBA">
        <w:rPr>
          <w:b/>
        </w:rPr>
        <w:t>8</w:t>
      </w:r>
      <w:r>
        <w:rPr>
          <w:b/>
        </w:rPr>
        <w:t xml:space="preserve">- SPRZĘT KUCHENNY 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1696"/>
        <w:gridCol w:w="4253"/>
        <w:gridCol w:w="3231"/>
      </w:tblGrid>
      <w:tr w:rsidR="00C12703" w:rsidTr="00FA0113">
        <w:trPr>
          <w:trHeight w:val="54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Nazwa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OFEROWANE (proszę opisać)*</w:t>
            </w: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PRODUCENT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NAZWA / TYP (model)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Pr="00C12703" w:rsidRDefault="00C12703" w:rsidP="00C12703">
            <w:pPr>
              <w:spacing w:line="240" w:lineRule="auto"/>
              <w:ind w:left="360"/>
              <w:jc w:val="center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KRAJ POCHODZENIA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49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Urządzenie fabrycznie nowe, wyprodukowane nie wcześniej niż w </w:t>
            </w:r>
            <w:r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C12703">
        <w:trPr>
          <w:trHeight w:val="265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Mikrofala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3B6E">
              <w:rPr>
                <w:rFonts w:cstheme="minorHAnsi"/>
                <w:bCs/>
                <w:sz w:val="20"/>
                <w:szCs w:val="20"/>
              </w:rPr>
              <w:t>Pojemność:</w:t>
            </w:r>
            <w:r w:rsidR="006A3674">
              <w:rPr>
                <w:rFonts w:cstheme="minorHAnsi"/>
                <w:bCs/>
                <w:sz w:val="20"/>
                <w:szCs w:val="20"/>
              </w:rPr>
              <w:t xml:space="preserve"> min </w:t>
            </w:r>
            <w:r w:rsidRPr="001A3B6E">
              <w:rPr>
                <w:rFonts w:cstheme="minorHAnsi"/>
                <w:bCs/>
                <w:sz w:val="20"/>
                <w:szCs w:val="20"/>
              </w:rPr>
              <w:t>20 l</w:t>
            </w:r>
          </w:p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3B6E">
              <w:rPr>
                <w:rFonts w:cstheme="minorHAnsi"/>
                <w:bCs/>
                <w:sz w:val="20"/>
                <w:szCs w:val="20"/>
              </w:rPr>
              <w:t xml:space="preserve">Moc mikrofal: </w:t>
            </w:r>
            <w:r w:rsidR="006A3674"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1A3B6E">
              <w:rPr>
                <w:rFonts w:cstheme="minorHAnsi"/>
                <w:bCs/>
                <w:sz w:val="20"/>
                <w:szCs w:val="20"/>
              </w:rPr>
              <w:t>800 W</w:t>
            </w:r>
          </w:p>
          <w:p w:rsid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3B6E">
              <w:rPr>
                <w:rFonts w:cstheme="minorHAnsi"/>
                <w:bCs/>
                <w:sz w:val="20"/>
                <w:szCs w:val="20"/>
              </w:rPr>
              <w:t>Sterowanie: elektroniczne</w:t>
            </w:r>
          </w:p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Rodzaj: wolnostojąca</w:t>
            </w:r>
          </w:p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Wyświetlacz: LED</w:t>
            </w:r>
          </w:p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3B6E">
              <w:rPr>
                <w:rFonts w:cstheme="minorHAnsi"/>
                <w:bCs/>
                <w:sz w:val="20"/>
                <w:szCs w:val="20"/>
              </w:rPr>
              <w:t>Funkcje podstawowe: podgrzewanie, rozmrażanie</w:t>
            </w:r>
          </w:p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3B6E">
              <w:rPr>
                <w:rFonts w:cstheme="minorHAnsi"/>
                <w:bCs/>
                <w:sz w:val="20"/>
                <w:szCs w:val="20"/>
              </w:rPr>
              <w:t>Automatyczny dobór czasu: podgrzewania, rozmrażania</w:t>
            </w:r>
          </w:p>
          <w:p w:rsid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Blokada rodzicielska</w:t>
            </w:r>
          </w:p>
          <w:p w:rsidR="006A3674" w:rsidRDefault="006A3674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A3674">
              <w:rPr>
                <w:rFonts w:cstheme="minorHAnsi"/>
                <w:bCs/>
                <w:sz w:val="20"/>
                <w:szCs w:val="20"/>
              </w:rPr>
              <w:t>Sygnał dźwiękowy zakończenia pracy</w:t>
            </w:r>
          </w:p>
          <w:p w:rsid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Chłodzona obudowa</w:t>
            </w:r>
          </w:p>
          <w:p w:rsidR="00C12703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Oświetlenie LED</w:t>
            </w:r>
          </w:p>
          <w:p w:rsidR="006A3674" w:rsidRDefault="006A3674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Metalowa obudowa </w:t>
            </w:r>
          </w:p>
          <w:p w:rsidR="001A3B6E" w:rsidRDefault="006A3674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Wykończenie wnętrza: </w:t>
            </w:r>
            <w:r w:rsidRPr="006A3674">
              <w:rPr>
                <w:rFonts w:cstheme="minorHAnsi"/>
                <w:bCs/>
                <w:sz w:val="20"/>
                <w:szCs w:val="20"/>
              </w:rPr>
              <w:t>Emalia ceramiczna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FA011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Czajnik elektryczny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74" w:rsidRDefault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Czajnik bezprzewodowy</w:t>
            </w:r>
          </w:p>
          <w:p w:rsidR="006A3674" w:rsidRDefault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Pojemność min. 1,5l</w:t>
            </w:r>
          </w:p>
          <w:p w:rsidR="00C12703" w:rsidRDefault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</w:t>
            </w:r>
            <w:r w:rsidR="00FA0113" w:rsidRPr="00FA0113">
              <w:rPr>
                <w:rFonts w:cstheme="minorHAnsi"/>
                <w:bCs/>
                <w:sz w:val="20"/>
                <w:szCs w:val="20"/>
              </w:rPr>
              <w:t>etalowa obudowa</w:t>
            </w:r>
          </w:p>
          <w:p w:rsidR="006A3674" w:rsidRDefault="006A3674" w:rsidP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A3674">
              <w:rPr>
                <w:rFonts w:cstheme="minorHAnsi"/>
                <w:bCs/>
                <w:sz w:val="20"/>
                <w:szCs w:val="20"/>
              </w:rPr>
              <w:t xml:space="preserve">Wskaźnik poziomu wody </w:t>
            </w:r>
          </w:p>
          <w:p w:rsidR="006A3674" w:rsidRPr="006A3674" w:rsidRDefault="006A3674" w:rsidP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A3674">
              <w:rPr>
                <w:rFonts w:cstheme="minorHAnsi"/>
                <w:bCs/>
                <w:sz w:val="20"/>
                <w:szCs w:val="20"/>
              </w:rPr>
              <w:t xml:space="preserve">Regulacja temperatury </w:t>
            </w:r>
          </w:p>
          <w:p w:rsidR="006A3674" w:rsidRDefault="006A3674" w:rsidP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Moc nominalna [W]: min </w:t>
            </w:r>
            <w:r w:rsidRPr="006A3674">
              <w:rPr>
                <w:rFonts w:cstheme="minorHAnsi"/>
                <w:bCs/>
                <w:sz w:val="20"/>
                <w:szCs w:val="20"/>
              </w:rPr>
              <w:t>1500</w:t>
            </w:r>
          </w:p>
          <w:p w:rsidR="006A3674" w:rsidRDefault="006A3674" w:rsidP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A3674">
              <w:rPr>
                <w:rFonts w:cstheme="minorHAnsi"/>
                <w:bCs/>
                <w:sz w:val="20"/>
                <w:szCs w:val="20"/>
              </w:rPr>
              <w:t xml:space="preserve">Automatyczne wyłączenie </w:t>
            </w:r>
            <w:r>
              <w:rPr>
                <w:rFonts w:cstheme="minorHAnsi"/>
                <w:bCs/>
                <w:sz w:val="20"/>
                <w:szCs w:val="20"/>
              </w:rPr>
              <w:t>w przypadku gotowania bez wody</w:t>
            </w:r>
          </w:p>
          <w:p w:rsidR="006A3674" w:rsidRDefault="006A3674" w:rsidP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A3674">
              <w:rPr>
                <w:rFonts w:cstheme="minorHAnsi"/>
                <w:bCs/>
                <w:sz w:val="20"/>
                <w:szCs w:val="20"/>
              </w:rPr>
              <w:t>Zabezpieczenie przed przegrzaniem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 w:rsidRPr="00FA0113">
              <w:rPr>
                <w:sz w:val="20"/>
                <w:szCs w:val="20"/>
              </w:rPr>
              <w:t xml:space="preserve">Lodówka </w:t>
            </w:r>
            <w:proofErr w:type="spellStart"/>
            <w:r w:rsidRPr="00FA0113">
              <w:rPr>
                <w:sz w:val="20"/>
                <w:szCs w:val="20"/>
              </w:rPr>
              <w:t>podblatowa</w:t>
            </w:r>
            <w:proofErr w:type="spellEnd"/>
            <w:r w:rsidRPr="00FA0113">
              <w:rPr>
                <w:sz w:val="20"/>
                <w:szCs w:val="20"/>
              </w:rPr>
              <w:t xml:space="preserve"> niemedyczna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08E6">
              <w:rPr>
                <w:rFonts w:cstheme="minorHAnsi"/>
                <w:bCs/>
                <w:sz w:val="20"/>
                <w:szCs w:val="20"/>
              </w:rPr>
              <w:t xml:space="preserve">Wymiary zewnętrzne: [mm]: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maks. </w:t>
            </w:r>
            <w:r w:rsidRPr="00A408E6">
              <w:rPr>
                <w:rFonts w:cstheme="minorHAnsi"/>
                <w:bCs/>
                <w:sz w:val="20"/>
                <w:szCs w:val="20"/>
              </w:rPr>
              <w:t>600x600x820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B6E44">
              <w:rPr>
                <w:rFonts w:cstheme="minorHAnsi"/>
                <w:bCs/>
                <w:sz w:val="20"/>
                <w:szCs w:val="20"/>
              </w:rPr>
              <w:t>P</w:t>
            </w:r>
            <w:r>
              <w:rPr>
                <w:rFonts w:cstheme="minorHAnsi"/>
                <w:bCs/>
                <w:sz w:val="20"/>
                <w:szCs w:val="20"/>
              </w:rPr>
              <w:t>ojemność: ok 130l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</w:t>
            </w:r>
            <w:r w:rsidRPr="00BB6E44">
              <w:rPr>
                <w:rFonts w:cstheme="minorHAnsi"/>
                <w:bCs/>
                <w:sz w:val="20"/>
                <w:szCs w:val="20"/>
              </w:rPr>
              <w:t xml:space="preserve">oc całkowita: </w:t>
            </w:r>
            <w:r>
              <w:rPr>
                <w:rFonts w:cstheme="minorHAnsi"/>
                <w:bCs/>
                <w:sz w:val="20"/>
                <w:szCs w:val="20"/>
              </w:rPr>
              <w:t>ok 0.09 kW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N</w:t>
            </w:r>
            <w:r w:rsidRPr="00BB6E44">
              <w:rPr>
                <w:rFonts w:cstheme="minorHAnsi"/>
                <w:bCs/>
                <w:sz w:val="20"/>
                <w:szCs w:val="20"/>
              </w:rPr>
              <w:t>a</w:t>
            </w:r>
            <w:r>
              <w:rPr>
                <w:rFonts w:cstheme="minorHAnsi"/>
                <w:bCs/>
                <w:sz w:val="20"/>
                <w:szCs w:val="20"/>
              </w:rPr>
              <w:t>pięcie: 230V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Temperatura minimalna: 0 °C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Temperatura maksymalna: 10 °C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</w:t>
            </w:r>
            <w:r w:rsidRPr="00BB6E44">
              <w:rPr>
                <w:rFonts w:cstheme="minorHAnsi"/>
                <w:bCs/>
                <w:sz w:val="20"/>
                <w:szCs w:val="20"/>
              </w:rPr>
              <w:t>ateriał: stal nierdzewna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Za</w:t>
            </w:r>
            <w:r w:rsidRPr="00BB6E44">
              <w:rPr>
                <w:rFonts w:cstheme="minorHAnsi"/>
                <w:bCs/>
                <w:sz w:val="20"/>
                <w:szCs w:val="20"/>
              </w:rPr>
              <w:t>silanie: elektryczne</w:t>
            </w:r>
          </w:p>
          <w:p w:rsidR="00C12703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Pr="00BB6E44">
              <w:rPr>
                <w:rFonts w:cstheme="minorHAnsi"/>
                <w:bCs/>
                <w:sz w:val="20"/>
                <w:szCs w:val="20"/>
              </w:rPr>
              <w:t>odzaj chłodzenia: r 600 a / 75 g</w:t>
            </w:r>
          </w:p>
          <w:p w:rsid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Lodówka do zabudowy: przeznaczona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 do zabudowy w aneksie kuch</w:t>
            </w:r>
            <w:r>
              <w:rPr>
                <w:rFonts w:cstheme="minorHAnsi"/>
                <w:bCs/>
                <w:sz w:val="20"/>
                <w:szCs w:val="20"/>
              </w:rPr>
              <w:t>ennym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12703" w:rsidTr="00FA0113">
        <w:trPr>
          <w:trHeight w:val="25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Piekarnik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>Sterowanie: elektroniczne - na froncie piekarnika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>Oświetlenie: halogenowe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>Programator pracy piekarnika: elektroniczny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 xml:space="preserve">Klasa energetyczna: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min. </w:t>
            </w:r>
            <w:r w:rsidRPr="005D0360">
              <w:rPr>
                <w:rFonts w:cstheme="minorHAnsi"/>
                <w:bCs/>
                <w:sz w:val="20"/>
                <w:szCs w:val="20"/>
              </w:rPr>
              <w:t>A+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>Napięcie zasilania: 230 V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 xml:space="preserve">Moc przyłączeniowa: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5D0360">
              <w:rPr>
                <w:rFonts w:cstheme="minorHAnsi"/>
                <w:bCs/>
                <w:sz w:val="20"/>
                <w:szCs w:val="20"/>
              </w:rPr>
              <w:t>3,65 kW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 xml:space="preserve">Pojemność: </w:t>
            </w:r>
            <w:r>
              <w:rPr>
                <w:rFonts w:cstheme="minorHAnsi"/>
                <w:bCs/>
                <w:sz w:val="20"/>
                <w:szCs w:val="20"/>
              </w:rPr>
              <w:t>min 70</w:t>
            </w:r>
            <w:r w:rsidRPr="005D0360">
              <w:rPr>
                <w:rFonts w:cstheme="minorHAnsi"/>
                <w:bCs/>
                <w:sz w:val="20"/>
                <w:szCs w:val="20"/>
              </w:rPr>
              <w:t xml:space="preserve"> l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 xml:space="preserve">Zużycie energii (tryb tradycyjny):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5D0360">
              <w:rPr>
                <w:rFonts w:cstheme="minorHAnsi"/>
                <w:bCs/>
                <w:sz w:val="20"/>
                <w:szCs w:val="20"/>
              </w:rPr>
              <w:t>0,87 kWh</w:t>
            </w:r>
          </w:p>
          <w:p w:rsidR="00C12703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>Zakres temperatur (tryb standardowy): 30 - 300 ˚C</w:t>
            </w:r>
          </w:p>
          <w:p w:rsidR="00BB6E44" w:rsidRDefault="00BB6E44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Piekarnik do zabudowy: przeznaczony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 do zabudowy w aneksie kuch</w:t>
            </w:r>
            <w:r>
              <w:rPr>
                <w:rFonts w:cstheme="minorHAnsi"/>
                <w:bCs/>
                <w:sz w:val="20"/>
                <w:szCs w:val="20"/>
              </w:rPr>
              <w:t>ennym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Płyta indukcyjna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 xml:space="preserve">Płyta indukcyjna czteropalnikowa                                  </w:t>
            </w:r>
            <w:r>
              <w:rPr>
                <w:rFonts w:cstheme="minorHAnsi"/>
                <w:bCs/>
                <w:sz w:val="20"/>
                <w:szCs w:val="20"/>
              </w:rPr>
              <w:t xml:space="preserve">                               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>Włącznik/wyłączni</w:t>
            </w:r>
            <w:r>
              <w:rPr>
                <w:rFonts w:cstheme="minorHAnsi"/>
                <w:bCs/>
                <w:sz w:val="20"/>
                <w:szCs w:val="20"/>
              </w:rPr>
              <w:t xml:space="preserve">k na górnej stronie urządzenia, dotykowy panel obsługi 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 xml:space="preserve">Łączna moc stref grzejnych: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7200 W (2 x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1500 W i 2 x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BA6B34">
              <w:rPr>
                <w:rFonts w:cstheme="minorHAnsi"/>
                <w:bCs/>
                <w:sz w:val="20"/>
                <w:szCs w:val="20"/>
              </w:rPr>
              <w:t>2100 W)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 xml:space="preserve">Funkcja </w:t>
            </w:r>
            <w:proofErr w:type="spellStart"/>
            <w:r w:rsidRPr="00BA6B34">
              <w:rPr>
                <w:rFonts w:cstheme="minorHAnsi"/>
                <w:bCs/>
                <w:sz w:val="20"/>
                <w:szCs w:val="20"/>
              </w:rPr>
              <w:t>Boost</w:t>
            </w:r>
            <w:proofErr w:type="spellEnd"/>
            <w:r w:rsidRPr="00BA6B34">
              <w:rPr>
                <w:rFonts w:cstheme="minorHAnsi"/>
                <w:bCs/>
                <w:sz w:val="20"/>
                <w:szCs w:val="20"/>
              </w:rPr>
              <w:t>: wzrost mocy każdej strefy grzejnej o 300 W dla szybszego podgrzania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 xml:space="preserve">Średnice stref grzejnych: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 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1 x 21 cm,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1 x 18 cm i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BA6B34">
              <w:rPr>
                <w:rFonts w:cstheme="minorHAnsi"/>
                <w:bCs/>
                <w:sz w:val="20"/>
                <w:szCs w:val="20"/>
              </w:rPr>
              <w:t>2 x 16 cm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 xml:space="preserve">Funkcja </w:t>
            </w:r>
            <w:proofErr w:type="spellStart"/>
            <w:r w:rsidRPr="00BA6B34">
              <w:rPr>
                <w:rFonts w:cstheme="minorHAnsi"/>
                <w:bCs/>
                <w:sz w:val="20"/>
                <w:szCs w:val="20"/>
              </w:rPr>
              <w:t>timera</w:t>
            </w:r>
            <w:proofErr w:type="spellEnd"/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>Płyta do zabudowy: przeznaczona do zabudowy w aneksie kuchennym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>5-biegunowy kabel przyłączeniowy</w:t>
            </w:r>
          </w:p>
          <w:p w:rsidR="00C12703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>Zasilanie: 220-240 V / 50-60Hz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Zmywarka gastronomiczna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08E6">
              <w:rPr>
                <w:rFonts w:cstheme="minorHAnsi"/>
                <w:bCs/>
                <w:sz w:val="20"/>
                <w:szCs w:val="20"/>
              </w:rPr>
              <w:t xml:space="preserve">Wymiary zewnętrzne: [mm]: </w:t>
            </w:r>
            <w:r w:rsidR="00BB6E44">
              <w:rPr>
                <w:rFonts w:cstheme="minorHAnsi"/>
                <w:bCs/>
                <w:sz w:val="20"/>
                <w:szCs w:val="20"/>
              </w:rPr>
              <w:t>maks.</w:t>
            </w:r>
            <w:r w:rsidRPr="00A408E6">
              <w:rPr>
                <w:rFonts w:cstheme="minorHAnsi"/>
                <w:bCs/>
                <w:sz w:val="20"/>
                <w:szCs w:val="20"/>
              </w:rPr>
              <w:t>600x600x820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08E6">
              <w:rPr>
                <w:rFonts w:cstheme="minorHAnsi"/>
                <w:bCs/>
                <w:sz w:val="20"/>
                <w:szCs w:val="20"/>
              </w:rPr>
              <w:t>Wymiary kosza [mm]: 500x500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Moc</w:t>
            </w:r>
            <w:r w:rsidRPr="00A408E6">
              <w:rPr>
                <w:rFonts w:cstheme="minorHAnsi"/>
                <w:bCs/>
                <w:sz w:val="20"/>
                <w:szCs w:val="20"/>
              </w:rPr>
              <w:t>:</w:t>
            </w:r>
            <w:r>
              <w:rPr>
                <w:rFonts w:cstheme="minorHAnsi"/>
                <w:bCs/>
                <w:sz w:val="20"/>
                <w:szCs w:val="20"/>
              </w:rPr>
              <w:t xml:space="preserve"> min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 6,2</w:t>
            </w:r>
            <w:r>
              <w:rPr>
                <w:rFonts w:cstheme="minorHAnsi"/>
                <w:bCs/>
                <w:sz w:val="20"/>
                <w:szCs w:val="20"/>
              </w:rPr>
              <w:t>kW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Zasilanie</w:t>
            </w:r>
            <w:r w:rsidRPr="00A408E6">
              <w:rPr>
                <w:rFonts w:cstheme="minorHAnsi"/>
                <w:bCs/>
                <w:sz w:val="20"/>
                <w:szCs w:val="20"/>
              </w:rPr>
              <w:t>: 400</w:t>
            </w:r>
            <w:r>
              <w:rPr>
                <w:rFonts w:cstheme="minorHAnsi"/>
                <w:bCs/>
                <w:sz w:val="20"/>
                <w:szCs w:val="20"/>
              </w:rPr>
              <w:t>V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Moc pompy myjącej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min. </w:t>
            </w:r>
            <w:r w:rsidRPr="00A408E6">
              <w:rPr>
                <w:rFonts w:cstheme="minorHAnsi"/>
                <w:bCs/>
                <w:sz w:val="20"/>
                <w:szCs w:val="20"/>
              </w:rPr>
              <w:t>0,6</w:t>
            </w:r>
            <w:r>
              <w:rPr>
                <w:rFonts w:cstheme="minorHAnsi"/>
                <w:bCs/>
                <w:sz w:val="20"/>
                <w:szCs w:val="20"/>
              </w:rPr>
              <w:t>kW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08E6">
              <w:rPr>
                <w:rFonts w:cstheme="minorHAnsi"/>
                <w:bCs/>
                <w:sz w:val="20"/>
                <w:szCs w:val="20"/>
              </w:rPr>
              <w:t>Z</w:t>
            </w:r>
            <w:r>
              <w:rPr>
                <w:rFonts w:cstheme="minorHAnsi"/>
                <w:bCs/>
                <w:sz w:val="20"/>
                <w:szCs w:val="20"/>
              </w:rPr>
              <w:t xml:space="preserve">użycie wody do płukania: maks. </w:t>
            </w:r>
            <w:r w:rsidRPr="00A408E6">
              <w:rPr>
                <w:rFonts w:cstheme="minorHAnsi"/>
                <w:bCs/>
                <w:sz w:val="20"/>
                <w:szCs w:val="20"/>
              </w:rPr>
              <w:t>2,7</w:t>
            </w:r>
            <w:r>
              <w:rPr>
                <w:rFonts w:cstheme="minorHAnsi"/>
                <w:bCs/>
                <w:sz w:val="20"/>
                <w:szCs w:val="20"/>
              </w:rPr>
              <w:t>l/cykl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Pojemność zbiornika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A408E6">
              <w:rPr>
                <w:rFonts w:cstheme="minorHAnsi"/>
                <w:bCs/>
                <w:sz w:val="20"/>
                <w:szCs w:val="20"/>
              </w:rPr>
              <w:t>25</w:t>
            </w:r>
            <w:r>
              <w:rPr>
                <w:rFonts w:cstheme="minorHAnsi"/>
                <w:bCs/>
                <w:sz w:val="20"/>
                <w:szCs w:val="20"/>
              </w:rPr>
              <w:t xml:space="preserve">l. 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Moc grzałki zbiornika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min. </w:t>
            </w:r>
            <w:r w:rsidRPr="00A408E6">
              <w:rPr>
                <w:rFonts w:cstheme="minorHAnsi"/>
                <w:bCs/>
                <w:sz w:val="20"/>
                <w:szCs w:val="20"/>
              </w:rPr>
              <w:t>2,8</w:t>
            </w:r>
            <w:r>
              <w:rPr>
                <w:rFonts w:cstheme="minorHAnsi"/>
                <w:bCs/>
                <w:sz w:val="20"/>
                <w:szCs w:val="20"/>
              </w:rPr>
              <w:t>kW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Pojemność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min. </w:t>
            </w:r>
            <w:r w:rsidRPr="00A408E6">
              <w:rPr>
                <w:rFonts w:cstheme="minorHAnsi"/>
                <w:bCs/>
                <w:sz w:val="20"/>
                <w:szCs w:val="20"/>
              </w:rPr>
              <w:t>7</w:t>
            </w:r>
            <w:r>
              <w:rPr>
                <w:rFonts w:cstheme="minorHAnsi"/>
                <w:bCs/>
                <w:sz w:val="20"/>
                <w:szCs w:val="20"/>
              </w:rPr>
              <w:t>l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Moc grzałki bojlera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A408E6">
              <w:rPr>
                <w:rFonts w:cstheme="minorHAnsi"/>
                <w:bCs/>
                <w:sz w:val="20"/>
                <w:szCs w:val="20"/>
              </w:rPr>
              <w:t>5,6</w:t>
            </w:r>
            <w:r>
              <w:rPr>
                <w:rFonts w:cstheme="minorHAnsi"/>
                <w:bCs/>
                <w:sz w:val="20"/>
                <w:szCs w:val="20"/>
              </w:rPr>
              <w:t>kW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08E6">
              <w:rPr>
                <w:rFonts w:cstheme="minorHAnsi"/>
                <w:bCs/>
                <w:sz w:val="20"/>
                <w:szCs w:val="20"/>
              </w:rPr>
              <w:t>Przyłącze wody: 3/4"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Zasilanie</w:t>
            </w:r>
            <w:r w:rsidRPr="00A408E6">
              <w:rPr>
                <w:rFonts w:cstheme="minorHAnsi"/>
                <w:bCs/>
                <w:sz w:val="20"/>
                <w:szCs w:val="20"/>
              </w:rPr>
              <w:t>: 400</w:t>
            </w:r>
            <w:r>
              <w:rPr>
                <w:rFonts w:cstheme="minorHAnsi"/>
                <w:bCs/>
                <w:sz w:val="20"/>
                <w:szCs w:val="20"/>
              </w:rPr>
              <w:t>V</w:t>
            </w:r>
          </w:p>
          <w:p w:rsidR="00C12703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Poziom hałasu</w:t>
            </w:r>
            <w:r w:rsidRPr="00A408E6">
              <w:rPr>
                <w:rFonts w:cstheme="minorHAnsi"/>
                <w:bCs/>
                <w:sz w:val="20"/>
                <w:szCs w:val="20"/>
              </w:rPr>
              <w:t>:</w:t>
            </w:r>
            <w:r>
              <w:rPr>
                <w:rFonts w:cstheme="minorHAnsi"/>
                <w:bCs/>
                <w:sz w:val="20"/>
                <w:szCs w:val="20"/>
              </w:rPr>
              <w:t xml:space="preserve"> maks. </w:t>
            </w:r>
            <w:r w:rsidRPr="00A408E6">
              <w:rPr>
                <w:rFonts w:cstheme="minorHAnsi"/>
                <w:bCs/>
                <w:sz w:val="20"/>
                <w:szCs w:val="20"/>
              </w:rPr>
              <w:t>65</w:t>
            </w:r>
            <w:r>
              <w:rPr>
                <w:rFonts w:cstheme="minorHAnsi"/>
                <w:bCs/>
                <w:sz w:val="20"/>
                <w:szCs w:val="20"/>
              </w:rPr>
              <w:t>dBA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84127A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7A" w:rsidRDefault="0084127A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Bemar cateringowy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27A" w:rsidRDefault="0084127A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4127A">
              <w:rPr>
                <w:rFonts w:cstheme="minorHAnsi"/>
                <w:bCs/>
                <w:sz w:val="20"/>
                <w:szCs w:val="20"/>
              </w:rPr>
              <w:t>Podgrzewacz gastronomiczny elektryczny</w:t>
            </w:r>
            <w:r>
              <w:rPr>
                <w:rFonts w:cstheme="minorHAnsi"/>
                <w:bCs/>
                <w:sz w:val="20"/>
                <w:szCs w:val="20"/>
              </w:rPr>
              <w:t xml:space="preserve"> do serwowania potraw,</w:t>
            </w:r>
          </w:p>
          <w:p w:rsidR="0084127A" w:rsidRDefault="0084127A" w:rsidP="0084127A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Wym. </w:t>
            </w:r>
            <w:r w:rsidR="0058677D"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>
              <w:rPr>
                <w:rFonts w:cstheme="minorHAnsi"/>
                <w:bCs/>
                <w:sz w:val="20"/>
                <w:szCs w:val="20"/>
              </w:rPr>
              <w:t>635x455x440 mm,</w:t>
            </w:r>
          </w:p>
          <w:p w:rsidR="0084127A" w:rsidRDefault="0084127A" w:rsidP="0084127A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</w:t>
            </w:r>
            <w:r w:rsidRPr="0084127A">
              <w:rPr>
                <w:rFonts w:cstheme="minorHAnsi"/>
                <w:bCs/>
                <w:sz w:val="20"/>
                <w:szCs w:val="20"/>
              </w:rPr>
              <w:t>ateriał: stal nierdzewna</w:t>
            </w:r>
          </w:p>
          <w:p w:rsidR="0084127A" w:rsidRPr="0084127A" w:rsidRDefault="0084127A" w:rsidP="0084127A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</w:t>
            </w:r>
            <w:r w:rsidRPr="0084127A">
              <w:rPr>
                <w:rFonts w:cstheme="minorHAnsi"/>
                <w:bCs/>
                <w:sz w:val="20"/>
                <w:szCs w:val="20"/>
              </w:rPr>
              <w:t>oc całkowita:</w:t>
            </w:r>
            <w:r w:rsidRPr="0084127A">
              <w:rPr>
                <w:rFonts w:cstheme="minorHAnsi"/>
                <w:bCs/>
                <w:sz w:val="20"/>
                <w:szCs w:val="20"/>
              </w:rPr>
              <w:tab/>
            </w:r>
            <w:r w:rsidR="0058677D">
              <w:rPr>
                <w:rFonts w:cstheme="minorHAnsi"/>
                <w:bCs/>
                <w:sz w:val="20"/>
                <w:szCs w:val="20"/>
              </w:rPr>
              <w:t xml:space="preserve">min. </w:t>
            </w:r>
            <w:r w:rsidRPr="0084127A">
              <w:rPr>
                <w:rFonts w:cstheme="minorHAnsi"/>
                <w:bCs/>
                <w:sz w:val="20"/>
                <w:szCs w:val="20"/>
              </w:rPr>
              <w:t>0.8 kW</w:t>
            </w:r>
          </w:p>
          <w:p w:rsidR="0084127A" w:rsidRPr="0084127A" w:rsidRDefault="0084127A" w:rsidP="0084127A">
            <w:pPr>
              <w:spacing w:line="240" w:lineRule="auto"/>
              <w:jc w:val="both"/>
              <w:rPr>
                <w:rFonts w:cstheme="minorHAnsi"/>
                <w:color w:val="333333"/>
                <w:spacing w:val="4"/>
                <w:sz w:val="18"/>
                <w:szCs w:val="20"/>
              </w:rPr>
            </w:pPr>
            <w:r w:rsidRPr="0084127A">
              <w:rPr>
                <w:rFonts w:cstheme="minorHAnsi"/>
                <w:color w:val="333333"/>
                <w:spacing w:val="4"/>
                <w:sz w:val="18"/>
                <w:szCs w:val="20"/>
                <w:shd w:val="clear" w:color="auto" w:fill="FFFFFF"/>
              </w:rPr>
              <w:t xml:space="preserve">Pokrywa typu </w:t>
            </w:r>
            <w:proofErr w:type="spellStart"/>
            <w:r w:rsidRPr="0084127A">
              <w:rPr>
                <w:rFonts w:cstheme="minorHAnsi"/>
                <w:color w:val="333333"/>
                <w:spacing w:val="4"/>
                <w:sz w:val="18"/>
                <w:szCs w:val="20"/>
                <w:shd w:val="clear" w:color="auto" w:fill="FFFFFF"/>
              </w:rPr>
              <w:t>roll</w:t>
            </w:r>
            <w:proofErr w:type="spellEnd"/>
            <w:r w:rsidRPr="0084127A">
              <w:rPr>
                <w:rFonts w:cstheme="minorHAnsi"/>
                <w:color w:val="333333"/>
                <w:spacing w:val="4"/>
                <w:sz w:val="18"/>
                <w:szCs w:val="20"/>
                <w:shd w:val="clear" w:color="auto" w:fill="FFFFFF"/>
              </w:rPr>
              <w:t>-top 180°</w:t>
            </w:r>
            <w:r w:rsidRPr="0084127A">
              <w:rPr>
                <w:rFonts w:cstheme="minorHAnsi"/>
                <w:color w:val="333333"/>
                <w:spacing w:val="4"/>
                <w:sz w:val="18"/>
                <w:szCs w:val="20"/>
              </w:rPr>
              <w:t xml:space="preserve"> </w:t>
            </w:r>
          </w:p>
          <w:p w:rsidR="0084127A" w:rsidRPr="0084127A" w:rsidRDefault="0084127A" w:rsidP="0084127A">
            <w:pPr>
              <w:spacing w:line="240" w:lineRule="auto"/>
              <w:jc w:val="both"/>
              <w:rPr>
                <w:rFonts w:cstheme="minorHAnsi"/>
                <w:color w:val="333333"/>
                <w:spacing w:val="4"/>
                <w:sz w:val="18"/>
                <w:szCs w:val="20"/>
                <w:shd w:val="clear" w:color="auto" w:fill="FFFFFF"/>
              </w:rPr>
            </w:pPr>
            <w:r w:rsidRPr="0084127A">
              <w:rPr>
                <w:rFonts w:cstheme="minorHAnsi"/>
                <w:color w:val="333333"/>
                <w:spacing w:val="4"/>
                <w:sz w:val="18"/>
                <w:szCs w:val="20"/>
                <w:shd w:val="clear" w:color="auto" w:fill="FFFFFF"/>
              </w:rPr>
              <w:t>Możliwość regulacji temperatury od 30°C do 100°C</w:t>
            </w:r>
            <w:r w:rsidRPr="0084127A">
              <w:rPr>
                <w:rFonts w:cstheme="minorHAnsi"/>
                <w:color w:val="333333"/>
                <w:spacing w:val="4"/>
                <w:sz w:val="18"/>
                <w:szCs w:val="20"/>
              </w:rPr>
              <w:br/>
            </w:r>
            <w:r w:rsidRPr="0084127A">
              <w:rPr>
                <w:rFonts w:cstheme="minorHAnsi"/>
                <w:color w:val="333333"/>
                <w:spacing w:val="4"/>
                <w:sz w:val="18"/>
                <w:szCs w:val="20"/>
                <w:shd w:val="clear" w:color="auto" w:fill="FFFFFF"/>
              </w:rPr>
              <w:t>Gumowe nóżki na spodzie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7A" w:rsidRDefault="0084127A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84127A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7A" w:rsidRDefault="0084127A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Składany wózek gastronomiczny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7D" w:rsidRPr="0058677D" w:rsidRDefault="0058677D" w:rsidP="0058677D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Wymiary(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dłxwysxszer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): ok 880 x 960 x </w:t>
            </w:r>
            <w:r w:rsidRPr="0058677D">
              <w:rPr>
                <w:rFonts w:cstheme="minorHAnsi"/>
                <w:bCs/>
                <w:sz w:val="20"/>
                <w:szCs w:val="20"/>
              </w:rPr>
              <w:t>500 mm</w:t>
            </w:r>
          </w:p>
          <w:p w:rsidR="0058677D" w:rsidRPr="0058677D" w:rsidRDefault="0058677D" w:rsidP="0058677D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Średnica kół: min </w:t>
            </w:r>
            <w:r w:rsidRPr="0058677D">
              <w:rPr>
                <w:rFonts w:cstheme="minorHAnsi"/>
                <w:bCs/>
                <w:sz w:val="20"/>
                <w:szCs w:val="20"/>
              </w:rPr>
              <w:t>100 mm</w:t>
            </w:r>
          </w:p>
          <w:p w:rsidR="0058677D" w:rsidRPr="0058677D" w:rsidRDefault="0058677D" w:rsidP="0058677D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Odległość między półkami: min </w:t>
            </w:r>
            <w:r w:rsidRPr="0058677D">
              <w:rPr>
                <w:rFonts w:cstheme="minorHAnsi"/>
                <w:bCs/>
                <w:sz w:val="20"/>
                <w:szCs w:val="20"/>
              </w:rPr>
              <w:t>315 mm</w:t>
            </w:r>
          </w:p>
          <w:p w:rsidR="0058677D" w:rsidRPr="0058677D" w:rsidRDefault="0058677D" w:rsidP="0058677D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Wysokość od najniższej półki: min </w:t>
            </w:r>
            <w:r w:rsidRPr="0058677D">
              <w:rPr>
                <w:rFonts w:cstheme="minorHAnsi"/>
                <w:bCs/>
                <w:sz w:val="20"/>
                <w:szCs w:val="20"/>
              </w:rPr>
              <w:t>170 mm</w:t>
            </w:r>
          </w:p>
          <w:p w:rsidR="0058677D" w:rsidRPr="0058677D" w:rsidRDefault="0058677D" w:rsidP="0058677D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Materiał: stal nierdzewna</w:t>
            </w:r>
          </w:p>
          <w:p w:rsidR="0058677D" w:rsidRPr="0058677D" w:rsidRDefault="0058677D" w:rsidP="0058677D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Ilość półek: min </w:t>
            </w:r>
            <w:r w:rsidRPr="0058677D">
              <w:rPr>
                <w:rFonts w:cstheme="minorHAnsi"/>
                <w:bCs/>
                <w:sz w:val="20"/>
                <w:szCs w:val="20"/>
              </w:rPr>
              <w:t>3</w:t>
            </w:r>
          </w:p>
          <w:p w:rsidR="0058677D" w:rsidRPr="0058677D" w:rsidRDefault="0058677D" w:rsidP="0058677D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8677D">
              <w:rPr>
                <w:rFonts w:cstheme="minorHAnsi"/>
                <w:bCs/>
                <w:sz w:val="20"/>
                <w:szCs w:val="20"/>
              </w:rPr>
              <w:t>Nośność:</w:t>
            </w:r>
            <w:r>
              <w:rPr>
                <w:rFonts w:cstheme="minorHAnsi"/>
                <w:bCs/>
                <w:sz w:val="20"/>
                <w:szCs w:val="20"/>
              </w:rPr>
              <w:t xml:space="preserve"> min </w:t>
            </w:r>
            <w:r w:rsidRPr="0058677D">
              <w:rPr>
                <w:rFonts w:cstheme="minorHAnsi"/>
                <w:bCs/>
                <w:sz w:val="20"/>
                <w:szCs w:val="20"/>
              </w:rPr>
              <w:t>150 kg</w:t>
            </w:r>
            <w:r>
              <w:rPr>
                <w:rFonts w:cstheme="minorHAnsi"/>
                <w:bCs/>
                <w:sz w:val="20"/>
                <w:szCs w:val="20"/>
              </w:rPr>
              <w:t xml:space="preserve"> (1 połka – min 50kg)</w:t>
            </w:r>
          </w:p>
          <w:p w:rsidR="0084127A" w:rsidRPr="0084127A" w:rsidRDefault="0058677D" w:rsidP="0058677D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8677D">
              <w:rPr>
                <w:rFonts w:cstheme="minorHAnsi"/>
                <w:bCs/>
                <w:sz w:val="20"/>
                <w:szCs w:val="20"/>
              </w:rPr>
              <w:t>Koła:</w:t>
            </w:r>
            <w:r>
              <w:rPr>
                <w:rFonts w:cstheme="minorHAnsi"/>
                <w:bCs/>
                <w:sz w:val="20"/>
                <w:szCs w:val="20"/>
              </w:rPr>
              <w:t xml:space="preserve"> samonastawne, z blokadą </w:t>
            </w:r>
            <w:bookmarkStart w:id="0" w:name="_GoBack"/>
            <w:bookmarkEnd w:id="0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7A" w:rsidRDefault="0084127A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C12703" w:rsidRDefault="00C12703" w:rsidP="00C12703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:rsidR="00C12703" w:rsidRDefault="00C12703" w:rsidP="00C12703">
      <w:pPr>
        <w:rPr>
          <w:b/>
        </w:rPr>
      </w:pPr>
    </w:p>
    <w:p w:rsidR="00C874B5" w:rsidRDefault="00C874B5"/>
    <w:sectPr w:rsidR="00C87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703"/>
    <w:rsid w:val="001A3B6E"/>
    <w:rsid w:val="0058677D"/>
    <w:rsid w:val="005D0360"/>
    <w:rsid w:val="006A3674"/>
    <w:rsid w:val="0084127A"/>
    <w:rsid w:val="00A408E6"/>
    <w:rsid w:val="00BA6B34"/>
    <w:rsid w:val="00BB6E44"/>
    <w:rsid w:val="00C12703"/>
    <w:rsid w:val="00C874B5"/>
    <w:rsid w:val="00E27FBA"/>
    <w:rsid w:val="00FA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203EB-1953-4842-8785-11FB23DA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270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2703"/>
    <w:pPr>
      <w:ind w:left="720"/>
      <w:contextualSpacing/>
    </w:pPr>
  </w:style>
  <w:style w:type="table" w:styleId="Tabela-Siatka">
    <w:name w:val="Table Grid"/>
    <w:basedOn w:val="Standardowy"/>
    <w:uiPriority w:val="39"/>
    <w:rsid w:val="00C12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10</cp:revision>
  <dcterms:created xsi:type="dcterms:W3CDTF">2024-06-20T13:04:00Z</dcterms:created>
  <dcterms:modified xsi:type="dcterms:W3CDTF">2024-08-28T06:51:00Z</dcterms:modified>
</cp:coreProperties>
</file>